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A6D" w:rsidRDefault="00076A6D" w:rsidP="00431542">
      <w:pPr>
        <w:spacing w:line="400" w:lineRule="exact"/>
        <w:jc w:val="center"/>
        <w:rPr>
          <w:b/>
          <w:sz w:val="32"/>
          <w:szCs w:val="32"/>
        </w:rPr>
      </w:pPr>
    </w:p>
    <w:p w:rsidR="00076A6D" w:rsidRPr="00F70B6F" w:rsidRDefault="00F70B6F" w:rsidP="00F70B6F">
      <w:pPr>
        <w:spacing w:line="1200" w:lineRule="exact"/>
        <w:jc w:val="distribute"/>
        <w:rPr>
          <w:b/>
          <w:color w:val="FF0000"/>
          <w:w w:val="50"/>
          <w:sz w:val="120"/>
          <w:szCs w:val="120"/>
        </w:rPr>
      </w:pPr>
      <w:r w:rsidRPr="00F70B6F">
        <w:rPr>
          <w:rFonts w:hint="eastAsia"/>
          <w:b/>
          <w:color w:val="FF0000"/>
          <w:w w:val="50"/>
          <w:sz w:val="120"/>
          <w:szCs w:val="120"/>
        </w:rPr>
        <w:t>湖南工业大学教务处文件</w:t>
      </w:r>
    </w:p>
    <w:p w:rsidR="00BA794F" w:rsidRDefault="00BA794F" w:rsidP="00431542">
      <w:pPr>
        <w:spacing w:line="400" w:lineRule="exact"/>
        <w:jc w:val="center"/>
        <w:rPr>
          <w:b/>
          <w:sz w:val="32"/>
          <w:szCs w:val="32"/>
        </w:rPr>
      </w:pPr>
    </w:p>
    <w:p w:rsidR="00BA794F" w:rsidRDefault="00F70B6F" w:rsidP="00431542">
      <w:pPr>
        <w:spacing w:line="400" w:lineRule="exact"/>
        <w:jc w:val="center"/>
        <w:rPr>
          <w:rFonts w:hint="eastAsia"/>
          <w:b/>
          <w:sz w:val="32"/>
          <w:szCs w:val="32"/>
        </w:rPr>
      </w:pPr>
      <w:r w:rsidRPr="00F70B6F">
        <w:rPr>
          <w:rFonts w:hint="eastAsia"/>
          <w:b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529957" wp14:editId="53D16796">
                <wp:simplePos x="0" y="0"/>
                <wp:positionH relativeFrom="column">
                  <wp:posOffset>50800</wp:posOffset>
                </wp:positionH>
                <wp:positionV relativeFrom="paragraph">
                  <wp:posOffset>95250</wp:posOffset>
                </wp:positionV>
                <wp:extent cx="5086350" cy="25400"/>
                <wp:effectExtent l="0" t="0" r="19050" b="317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086350" cy="2540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pt,7.5pt" to="404.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" strokecolor="red" strokeweight="2pt"/>
            </w:pict>
          </mc:Fallback>
        </mc:AlternateContent>
      </w:r>
    </w:p>
    <w:p w:rsidR="00F70B6F" w:rsidRDefault="00F70B6F" w:rsidP="00431542">
      <w:pPr>
        <w:spacing w:line="400" w:lineRule="exact"/>
        <w:jc w:val="center"/>
        <w:rPr>
          <w:b/>
          <w:sz w:val="32"/>
          <w:szCs w:val="32"/>
        </w:rPr>
      </w:pPr>
    </w:p>
    <w:p w:rsidR="007E446A" w:rsidRPr="00431542" w:rsidRDefault="00BF2DC4" w:rsidP="00431542">
      <w:pPr>
        <w:spacing w:line="400" w:lineRule="exact"/>
        <w:jc w:val="center"/>
        <w:rPr>
          <w:b/>
          <w:sz w:val="32"/>
          <w:szCs w:val="32"/>
        </w:rPr>
      </w:pPr>
      <w:r w:rsidRPr="00431542">
        <w:rPr>
          <w:rFonts w:hint="eastAsia"/>
          <w:b/>
          <w:sz w:val="32"/>
          <w:szCs w:val="32"/>
        </w:rPr>
        <w:t>关于进一步加强和规范教学</w:t>
      </w:r>
      <w:r w:rsidR="00431542" w:rsidRPr="00431542">
        <w:rPr>
          <w:rFonts w:hint="eastAsia"/>
          <w:b/>
          <w:sz w:val="32"/>
          <w:szCs w:val="32"/>
        </w:rPr>
        <w:t>相关</w:t>
      </w:r>
      <w:r w:rsidRPr="00431542">
        <w:rPr>
          <w:rFonts w:hint="eastAsia"/>
          <w:b/>
          <w:sz w:val="32"/>
          <w:szCs w:val="32"/>
        </w:rPr>
        <w:t>工作的通知</w:t>
      </w:r>
    </w:p>
    <w:p w:rsidR="00BF2DC4" w:rsidRDefault="00BF2DC4" w:rsidP="00431542">
      <w:pPr>
        <w:spacing w:line="400" w:lineRule="exact"/>
        <w:rPr>
          <w:sz w:val="24"/>
          <w:szCs w:val="24"/>
        </w:rPr>
      </w:pPr>
    </w:p>
    <w:p w:rsidR="00BA794F" w:rsidRDefault="00F70B6F" w:rsidP="00431542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  <w:r w:rsidR="00017CCB">
        <w:rPr>
          <w:rFonts w:hint="eastAsia"/>
          <w:sz w:val="24"/>
          <w:szCs w:val="24"/>
        </w:rPr>
        <w:t xml:space="preserve">  </w:t>
      </w:r>
    </w:p>
    <w:p w:rsidR="00BA794F" w:rsidRPr="00BA794F" w:rsidRDefault="00BA794F" w:rsidP="00431542">
      <w:pPr>
        <w:spacing w:line="400" w:lineRule="exact"/>
        <w:rPr>
          <w:sz w:val="24"/>
          <w:szCs w:val="24"/>
        </w:rPr>
      </w:pPr>
    </w:p>
    <w:p w:rsidR="00BF2DC4" w:rsidRPr="00431542" w:rsidRDefault="00BF2DC4" w:rsidP="00431542">
      <w:pPr>
        <w:spacing w:line="500" w:lineRule="exact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各学院：</w:t>
      </w:r>
    </w:p>
    <w:p w:rsidR="00BF2DC4" w:rsidRPr="00431542" w:rsidRDefault="00E309F5" w:rsidP="00431542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为以更好状态迎接本科教学工作审核评估，根据学校审核评估预评估专家反馈意见，结合工作实际，就进一步加强和规范教学工作相关要求通知如下：</w:t>
      </w:r>
    </w:p>
    <w:p w:rsidR="00E309F5" w:rsidRPr="00431542" w:rsidRDefault="00E309F5" w:rsidP="00431542">
      <w:pPr>
        <w:spacing w:line="50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431542">
        <w:rPr>
          <w:rFonts w:ascii="黑体" w:eastAsia="黑体" w:hAnsi="黑体" w:hint="eastAsia"/>
          <w:sz w:val="24"/>
          <w:szCs w:val="24"/>
        </w:rPr>
        <w:t>一、进一步加强课堂教学管理，提高课堂教学质量</w:t>
      </w:r>
    </w:p>
    <w:p w:rsidR="00E309F5" w:rsidRPr="00431542" w:rsidRDefault="00E309F5" w:rsidP="00431542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1</w:t>
      </w:r>
      <w:r w:rsidR="00961B12">
        <w:rPr>
          <w:rFonts w:hint="eastAsia"/>
          <w:sz w:val="24"/>
          <w:szCs w:val="24"/>
        </w:rPr>
        <w:t>、</w:t>
      </w:r>
      <w:r w:rsidRPr="00431542">
        <w:rPr>
          <w:rFonts w:hint="eastAsia"/>
          <w:sz w:val="24"/>
          <w:szCs w:val="24"/>
        </w:rPr>
        <w:t>教师要理解任教课程。要认真研读教学大纲，明确课程在专业课程体系中的作用与地位，课程支撑哪些能力的培养。</w:t>
      </w:r>
    </w:p>
    <w:p w:rsidR="00E309F5" w:rsidRPr="00431542" w:rsidRDefault="00E309F5" w:rsidP="00431542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2</w:t>
      </w:r>
      <w:r w:rsidRPr="00431542">
        <w:rPr>
          <w:rFonts w:hint="eastAsia"/>
          <w:sz w:val="24"/>
          <w:szCs w:val="24"/>
        </w:rPr>
        <w:t>、</w:t>
      </w:r>
      <w:r w:rsidR="00961B12">
        <w:rPr>
          <w:rFonts w:hint="eastAsia"/>
          <w:sz w:val="24"/>
          <w:szCs w:val="24"/>
        </w:rPr>
        <w:t>教师要</w:t>
      </w:r>
      <w:proofErr w:type="gramStart"/>
      <w:r w:rsidRPr="00431542">
        <w:rPr>
          <w:rFonts w:hint="eastAsia"/>
          <w:sz w:val="24"/>
          <w:szCs w:val="24"/>
        </w:rPr>
        <w:t>加强学</w:t>
      </w:r>
      <w:proofErr w:type="gramEnd"/>
      <w:r w:rsidRPr="00431542">
        <w:rPr>
          <w:rFonts w:hint="eastAsia"/>
          <w:sz w:val="24"/>
          <w:szCs w:val="24"/>
        </w:rPr>
        <w:t>情分析，优化教学内容，体现专业特点，提高课堂教学的针对性和有效性。</w:t>
      </w:r>
    </w:p>
    <w:p w:rsidR="00E309F5" w:rsidRPr="00431542" w:rsidRDefault="00E309F5" w:rsidP="00431542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3</w:t>
      </w:r>
      <w:r w:rsidRPr="00431542">
        <w:rPr>
          <w:rFonts w:hint="eastAsia"/>
          <w:sz w:val="24"/>
          <w:szCs w:val="24"/>
        </w:rPr>
        <w:t>、</w:t>
      </w:r>
      <w:r w:rsidR="00961B12">
        <w:rPr>
          <w:rFonts w:hint="eastAsia"/>
          <w:sz w:val="24"/>
          <w:szCs w:val="24"/>
        </w:rPr>
        <w:t>教师</w:t>
      </w:r>
      <w:r w:rsidRPr="00431542">
        <w:rPr>
          <w:rFonts w:hint="eastAsia"/>
          <w:sz w:val="24"/>
          <w:szCs w:val="24"/>
        </w:rPr>
        <w:t>加强课堂纪律管理，对学生严格要求，加强与学生互动，提高学生学习积极性。</w:t>
      </w:r>
    </w:p>
    <w:p w:rsidR="00E309F5" w:rsidRPr="00431542" w:rsidRDefault="00E309F5" w:rsidP="00431542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4</w:t>
      </w:r>
      <w:r w:rsidRPr="00431542">
        <w:rPr>
          <w:rFonts w:hint="eastAsia"/>
          <w:sz w:val="24"/>
          <w:szCs w:val="24"/>
        </w:rPr>
        <w:t>、</w:t>
      </w:r>
      <w:r w:rsidR="00961B12">
        <w:rPr>
          <w:rFonts w:hint="eastAsia"/>
          <w:sz w:val="24"/>
          <w:szCs w:val="24"/>
        </w:rPr>
        <w:t>教师要</w:t>
      </w:r>
      <w:r w:rsidRPr="00431542">
        <w:rPr>
          <w:rFonts w:hint="eastAsia"/>
          <w:sz w:val="24"/>
          <w:szCs w:val="24"/>
        </w:rPr>
        <w:t>强化</w:t>
      </w:r>
      <w:r w:rsidR="00961B12">
        <w:rPr>
          <w:rFonts w:hint="eastAsia"/>
          <w:sz w:val="24"/>
          <w:szCs w:val="24"/>
        </w:rPr>
        <w:t>课程教学</w:t>
      </w:r>
      <w:r w:rsidRPr="00431542">
        <w:rPr>
          <w:rFonts w:hint="eastAsia"/>
          <w:sz w:val="24"/>
          <w:szCs w:val="24"/>
        </w:rPr>
        <w:t>过程考核与评估，各门课程均要制定符合专业特点的过程考核方案。</w:t>
      </w:r>
    </w:p>
    <w:p w:rsidR="00E309F5" w:rsidRDefault="00E309F5" w:rsidP="00431542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5</w:t>
      </w:r>
      <w:r w:rsidRPr="00431542">
        <w:rPr>
          <w:rFonts w:hint="eastAsia"/>
          <w:sz w:val="24"/>
          <w:szCs w:val="24"/>
        </w:rPr>
        <w:t>、</w:t>
      </w:r>
      <w:r w:rsidR="00961B12">
        <w:rPr>
          <w:rFonts w:hint="eastAsia"/>
          <w:sz w:val="24"/>
          <w:szCs w:val="24"/>
        </w:rPr>
        <w:t>各系要</w:t>
      </w:r>
      <w:r w:rsidRPr="00431542">
        <w:rPr>
          <w:rFonts w:hint="eastAsia"/>
          <w:sz w:val="24"/>
          <w:szCs w:val="24"/>
        </w:rPr>
        <w:t>开展集体备课</w:t>
      </w:r>
      <w:r w:rsidR="00961B12">
        <w:rPr>
          <w:rFonts w:hint="eastAsia"/>
          <w:sz w:val="24"/>
          <w:szCs w:val="24"/>
        </w:rPr>
        <w:t>、听课评课活动，</w:t>
      </w:r>
      <w:r w:rsidRPr="00431542">
        <w:rPr>
          <w:rFonts w:hint="eastAsia"/>
          <w:sz w:val="24"/>
          <w:szCs w:val="24"/>
        </w:rPr>
        <w:t>探讨教学方法改革，优化教学内容与手段，完善教学设计，改进多媒体课件。</w:t>
      </w:r>
      <w:r w:rsidR="00961B12">
        <w:rPr>
          <w:rFonts w:hint="eastAsia"/>
          <w:sz w:val="24"/>
          <w:szCs w:val="24"/>
        </w:rPr>
        <w:t>开展集体备课、听课评课活动要按课程归口，邀请非本院任课教师参加。</w:t>
      </w:r>
    </w:p>
    <w:p w:rsidR="00961B12" w:rsidRPr="00961B12" w:rsidRDefault="00961B12" w:rsidP="00431542">
      <w:pPr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6</w:t>
      </w:r>
      <w:r>
        <w:rPr>
          <w:rFonts w:hint="eastAsia"/>
          <w:sz w:val="24"/>
          <w:szCs w:val="24"/>
        </w:rPr>
        <w:t>、</w:t>
      </w:r>
      <w:r w:rsidRPr="00961B12">
        <w:rPr>
          <w:rFonts w:hint="eastAsia"/>
          <w:sz w:val="24"/>
          <w:szCs w:val="24"/>
        </w:rPr>
        <w:t>教师上课必须携带教材、教案、点名册等教学资料，不迟到、不提前下课。</w:t>
      </w:r>
    </w:p>
    <w:p w:rsidR="00E309F5" w:rsidRPr="00431542" w:rsidRDefault="00E309F5" w:rsidP="00431542">
      <w:pPr>
        <w:spacing w:line="50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431542">
        <w:rPr>
          <w:rFonts w:ascii="黑体" w:eastAsia="黑体" w:hAnsi="黑体" w:hint="eastAsia"/>
          <w:sz w:val="24"/>
          <w:szCs w:val="24"/>
        </w:rPr>
        <w:t>二、进一步规范考试管理工作，</w:t>
      </w:r>
      <w:r w:rsidR="00ED4525" w:rsidRPr="00431542">
        <w:rPr>
          <w:rFonts w:ascii="黑体" w:eastAsia="黑体" w:hAnsi="黑体" w:hint="eastAsia"/>
          <w:sz w:val="24"/>
          <w:szCs w:val="24"/>
        </w:rPr>
        <w:t>重点围绕三个方面进行</w:t>
      </w:r>
      <w:r w:rsidRPr="00431542">
        <w:rPr>
          <w:rFonts w:ascii="黑体" w:eastAsia="黑体" w:hAnsi="黑体" w:hint="eastAsia"/>
          <w:sz w:val="24"/>
          <w:szCs w:val="24"/>
        </w:rPr>
        <w:t>整改</w:t>
      </w:r>
    </w:p>
    <w:p w:rsidR="00ED4525" w:rsidRPr="00431542" w:rsidRDefault="00ED4525" w:rsidP="00431542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1</w:t>
      </w:r>
      <w:r w:rsidRPr="00431542">
        <w:rPr>
          <w:rFonts w:hint="eastAsia"/>
          <w:sz w:val="24"/>
          <w:szCs w:val="24"/>
        </w:rPr>
        <w:t>、规范试卷评阅，严格执行阅卷规范和评分标准，分数有更改的必须有阅</w:t>
      </w:r>
      <w:r w:rsidRPr="00431542">
        <w:rPr>
          <w:rFonts w:hint="eastAsia"/>
          <w:sz w:val="24"/>
          <w:szCs w:val="24"/>
        </w:rPr>
        <w:lastRenderedPageBreak/>
        <w:t>卷教师签名，评分标准中有分步计分的，要有体现。</w:t>
      </w:r>
    </w:p>
    <w:p w:rsidR="00ED4525" w:rsidRPr="00431542" w:rsidRDefault="00ED4525" w:rsidP="00431542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2</w:t>
      </w:r>
      <w:r w:rsidRPr="00431542">
        <w:rPr>
          <w:rFonts w:hint="eastAsia"/>
          <w:sz w:val="24"/>
          <w:szCs w:val="24"/>
        </w:rPr>
        <w:t>、核查考试结果分析。考试结果分析要客观评价教与学的水平，找出突出问题并进行原因分析，要提出改进的方向、目标和举措。</w:t>
      </w:r>
    </w:p>
    <w:p w:rsidR="00ED4525" w:rsidRPr="00431542" w:rsidRDefault="00ED4525" w:rsidP="00A976F6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3</w:t>
      </w:r>
      <w:r w:rsidRPr="00431542">
        <w:rPr>
          <w:rFonts w:hint="eastAsia"/>
          <w:sz w:val="24"/>
          <w:szCs w:val="24"/>
        </w:rPr>
        <w:t>、分学期对学院所开课程中不及格率偏高（大于</w:t>
      </w:r>
      <w:r w:rsidR="00961B12">
        <w:rPr>
          <w:rFonts w:hint="eastAsia"/>
          <w:sz w:val="24"/>
          <w:szCs w:val="24"/>
        </w:rPr>
        <w:t>3</w:t>
      </w:r>
      <w:r w:rsidRPr="00431542">
        <w:rPr>
          <w:rFonts w:hint="eastAsia"/>
          <w:sz w:val="24"/>
          <w:szCs w:val="24"/>
        </w:rPr>
        <w:t>0%</w:t>
      </w:r>
      <w:r w:rsidRPr="00431542">
        <w:rPr>
          <w:rFonts w:hint="eastAsia"/>
          <w:sz w:val="24"/>
          <w:szCs w:val="24"/>
        </w:rPr>
        <w:t>）的课程进行系统分析，找准原因，提出改进的方案。</w:t>
      </w:r>
    </w:p>
    <w:p w:rsidR="00ED4525" w:rsidRPr="00431542" w:rsidRDefault="00ED4525" w:rsidP="00431542">
      <w:pPr>
        <w:spacing w:line="50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431542">
        <w:rPr>
          <w:rFonts w:ascii="黑体" w:eastAsia="黑体" w:hAnsi="黑体" w:hint="eastAsia"/>
          <w:sz w:val="24"/>
          <w:szCs w:val="24"/>
        </w:rPr>
        <w:t>三、加强课程资源建设</w:t>
      </w:r>
    </w:p>
    <w:p w:rsidR="00ED4525" w:rsidRPr="00431542" w:rsidRDefault="00ED4525" w:rsidP="00A976F6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各学院要组织课程负责人更新国家级精品课程、国家级精品资源共享课程、省级精品课程、校级精品课程、校级双语教学示范课程教学资源，并上传课程资源网络平台。</w:t>
      </w:r>
    </w:p>
    <w:p w:rsidR="00ED4525" w:rsidRPr="00431542" w:rsidRDefault="00ED4525" w:rsidP="00431542">
      <w:pPr>
        <w:spacing w:line="50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431542">
        <w:rPr>
          <w:rFonts w:ascii="黑体" w:eastAsia="黑体" w:hAnsi="黑体" w:hint="eastAsia"/>
          <w:sz w:val="24"/>
          <w:szCs w:val="24"/>
        </w:rPr>
        <w:t>四、进一步加强实践教学管理工作</w:t>
      </w:r>
    </w:p>
    <w:p w:rsidR="00ED4525" w:rsidRPr="00431542" w:rsidRDefault="00ED4525" w:rsidP="00431542">
      <w:pPr>
        <w:spacing w:line="500" w:lineRule="exact"/>
        <w:ind w:firstLineChars="200" w:firstLine="482"/>
        <w:rPr>
          <w:b/>
          <w:sz w:val="24"/>
          <w:szCs w:val="24"/>
        </w:rPr>
      </w:pPr>
      <w:r w:rsidRPr="00431542">
        <w:rPr>
          <w:rFonts w:hint="eastAsia"/>
          <w:b/>
          <w:sz w:val="24"/>
          <w:szCs w:val="24"/>
        </w:rPr>
        <w:t>1</w:t>
      </w:r>
      <w:r w:rsidRPr="00431542">
        <w:rPr>
          <w:rFonts w:hint="eastAsia"/>
          <w:b/>
          <w:sz w:val="24"/>
          <w:szCs w:val="24"/>
        </w:rPr>
        <w:t>、毕业设计（论文）整改工作</w:t>
      </w:r>
    </w:p>
    <w:p w:rsidR="00ED4525" w:rsidRPr="00431542" w:rsidRDefault="00ED4525" w:rsidP="00431542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（</w:t>
      </w:r>
      <w:r w:rsidRPr="00431542">
        <w:rPr>
          <w:rFonts w:hint="eastAsia"/>
          <w:sz w:val="24"/>
          <w:szCs w:val="24"/>
        </w:rPr>
        <w:t>1</w:t>
      </w:r>
      <w:r w:rsidRPr="00431542">
        <w:rPr>
          <w:rFonts w:hint="eastAsia"/>
          <w:sz w:val="24"/>
          <w:szCs w:val="24"/>
        </w:rPr>
        <w:t>）规范毕业设计（论文）过程材料，重点核查各类评阅意见质量。</w:t>
      </w:r>
    </w:p>
    <w:p w:rsidR="00ED4525" w:rsidRPr="00431542" w:rsidRDefault="00ED4525" w:rsidP="00431542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（</w:t>
      </w:r>
      <w:r w:rsidRPr="00431542">
        <w:rPr>
          <w:rFonts w:hint="eastAsia"/>
          <w:sz w:val="24"/>
          <w:szCs w:val="24"/>
        </w:rPr>
        <w:t>2</w:t>
      </w:r>
      <w:r w:rsidRPr="00431542">
        <w:rPr>
          <w:rFonts w:hint="eastAsia"/>
          <w:sz w:val="24"/>
          <w:szCs w:val="24"/>
        </w:rPr>
        <w:t>）核查多名学生集体完成一个项目，是否在开题报告、中期检查、论文（设计）内容等方面有差异。</w:t>
      </w:r>
    </w:p>
    <w:p w:rsidR="00961B12" w:rsidRDefault="00ED4525" w:rsidP="00A976F6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（</w:t>
      </w:r>
      <w:r w:rsidRPr="00431542">
        <w:rPr>
          <w:rFonts w:hint="eastAsia"/>
          <w:sz w:val="24"/>
          <w:szCs w:val="24"/>
        </w:rPr>
        <w:t>3</w:t>
      </w:r>
      <w:r w:rsidRPr="00431542">
        <w:rPr>
          <w:rFonts w:hint="eastAsia"/>
          <w:sz w:val="24"/>
          <w:szCs w:val="24"/>
        </w:rPr>
        <w:t>）分</w:t>
      </w:r>
      <w:r w:rsidR="00245862">
        <w:rPr>
          <w:rFonts w:hint="eastAsia"/>
          <w:sz w:val="24"/>
          <w:szCs w:val="24"/>
        </w:rPr>
        <w:t>专业</w:t>
      </w:r>
      <w:r w:rsidRPr="00431542">
        <w:rPr>
          <w:rFonts w:hint="eastAsia"/>
          <w:sz w:val="24"/>
          <w:szCs w:val="24"/>
        </w:rPr>
        <w:t>撰写毕业设计（论文）工作总结，对异常情况（如指导教师指导学生超过规定人数、不具备指导教师资格的教师指导了毕业设计等）进行原因说明。</w:t>
      </w:r>
    </w:p>
    <w:p w:rsidR="00ED4525" w:rsidRPr="00431542" w:rsidRDefault="00961B12" w:rsidP="00961B12">
      <w:pPr>
        <w:spacing w:line="50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</w:t>
      </w:r>
      <w:r w:rsidR="00ED4525" w:rsidRPr="00431542">
        <w:rPr>
          <w:rFonts w:hint="eastAsia"/>
          <w:b/>
          <w:sz w:val="24"/>
          <w:szCs w:val="24"/>
        </w:rPr>
        <w:t>、</w:t>
      </w:r>
      <w:r>
        <w:rPr>
          <w:rFonts w:hint="eastAsia"/>
          <w:b/>
          <w:sz w:val="24"/>
          <w:szCs w:val="24"/>
        </w:rPr>
        <w:t>专家实地考察校外实践基地准备工作</w:t>
      </w:r>
    </w:p>
    <w:p w:rsidR="008A7956" w:rsidRPr="00431542" w:rsidRDefault="00961B12" w:rsidP="00431542">
      <w:pPr>
        <w:spacing w:line="50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包装设计艺术学院、包装与材料工程学院、电气与信息工程学院、</w:t>
      </w:r>
      <w:r w:rsidR="00163685">
        <w:rPr>
          <w:rFonts w:hint="eastAsia"/>
          <w:sz w:val="24"/>
          <w:szCs w:val="24"/>
        </w:rPr>
        <w:t>计算机学院、机械工程学院、交通工程学院、冶金与材料工程学院、生命科学与化学学院、理学院要积极配合教务处做好专家实地考察备选基地的对接工作，</w:t>
      </w:r>
      <w:r w:rsidR="008A7956" w:rsidRPr="00431542">
        <w:rPr>
          <w:rFonts w:hint="eastAsia"/>
          <w:sz w:val="24"/>
          <w:szCs w:val="24"/>
        </w:rPr>
        <w:t>协助教务处召开校外实习基地负责人座谈会，指导实习单位做好专家考察准备工作。</w:t>
      </w:r>
    </w:p>
    <w:p w:rsidR="00431542" w:rsidRPr="00431542" w:rsidRDefault="00163685" w:rsidP="00431542">
      <w:pPr>
        <w:spacing w:line="500" w:lineRule="exact"/>
        <w:ind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 w:rsidR="008A7956" w:rsidRPr="00431542">
        <w:rPr>
          <w:rFonts w:hint="eastAsia"/>
          <w:b/>
          <w:sz w:val="24"/>
          <w:szCs w:val="24"/>
        </w:rPr>
        <w:t>、</w:t>
      </w:r>
      <w:r w:rsidR="00431542" w:rsidRPr="00431542">
        <w:rPr>
          <w:rFonts w:hint="eastAsia"/>
          <w:b/>
          <w:sz w:val="24"/>
          <w:szCs w:val="24"/>
        </w:rPr>
        <w:t>实验室建设自查</w:t>
      </w:r>
    </w:p>
    <w:p w:rsidR="008A7956" w:rsidRPr="00431542" w:rsidRDefault="008A7956" w:rsidP="00431542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各学院对实验室建设与管理进行进一步自查，重点确保实验设备完好、实验教学管理制度齐全、实验教学档案完整规范。</w:t>
      </w:r>
    </w:p>
    <w:p w:rsidR="008A7956" w:rsidRPr="00431542" w:rsidRDefault="008A7956" w:rsidP="00431542">
      <w:pPr>
        <w:spacing w:line="500" w:lineRule="exact"/>
        <w:ind w:firstLineChars="200" w:firstLine="480"/>
        <w:rPr>
          <w:rFonts w:ascii="黑体" w:eastAsia="黑体" w:hAnsi="黑体"/>
          <w:sz w:val="24"/>
          <w:szCs w:val="24"/>
        </w:rPr>
      </w:pPr>
      <w:r w:rsidRPr="00431542">
        <w:rPr>
          <w:rFonts w:ascii="黑体" w:eastAsia="黑体" w:hAnsi="黑体" w:hint="eastAsia"/>
          <w:sz w:val="24"/>
          <w:szCs w:val="24"/>
        </w:rPr>
        <w:t>五、进一步加强教学基本建设</w:t>
      </w:r>
    </w:p>
    <w:p w:rsidR="008A7956" w:rsidRPr="00431542" w:rsidRDefault="008A7956" w:rsidP="00431542">
      <w:pPr>
        <w:spacing w:line="500" w:lineRule="exact"/>
        <w:ind w:firstLineChars="200" w:firstLine="482"/>
        <w:rPr>
          <w:b/>
          <w:sz w:val="24"/>
          <w:szCs w:val="24"/>
        </w:rPr>
      </w:pPr>
      <w:r w:rsidRPr="00431542">
        <w:rPr>
          <w:rFonts w:hint="eastAsia"/>
          <w:b/>
          <w:sz w:val="24"/>
          <w:szCs w:val="24"/>
        </w:rPr>
        <w:t>1</w:t>
      </w:r>
      <w:r w:rsidRPr="00431542">
        <w:rPr>
          <w:rFonts w:hint="eastAsia"/>
          <w:b/>
          <w:sz w:val="24"/>
          <w:szCs w:val="24"/>
        </w:rPr>
        <w:t>、加强专业带头人队伍建设</w:t>
      </w:r>
    </w:p>
    <w:p w:rsidR="008A7956" w:rsidRPr="00431542" w:rsidRDefault="008A7956" w:rsidP="00431542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lastRenderedPageBreak/>
        <w:t>（</w:t>
      </w:r>
      <w:r w:rsidRPr="00431542">
        <w:rPr>
          <w:rFonts w:hint="eastAsia"/>
          <w:sz w:val="24"/>
          <w:szCs w:val="24"/>
        </w:rPr>
        <w:t>1</w:t>
      </w:r>
      <w:r w:rsidRPr="00431542">
        <w:rPr>
          <w:rFonts w:hint="eastAsia"/>
          <w:sz w:val="24"/>
          <w:szCs w:val="24"/>
        </w:rPr>
        <w:t>）各学院重新遴选各专业带人头。原则上由教授担任专业带头人，如某专业</w:t>
      </w:r>
      <w:proofErr w:type="gramStart"/>
      <w:r w:rsidRPr="00431542">
        <w:rPr>
          <w:rFonts w:hint="eastAsia"/>
          <w:sz w:val="24"/>
          <w:szCs w:val="24"/>
        </w:rPr>
        <w:t>无教授</w:t>
      </w:r>
      <w:proofErr w:type="gramEnd"/>
      <w:r w:rsidRPr="00431542">
        <w:rPr>
          <w:rFonts w:hint="eastAsia"/>
          <w:sz w:val="24"/>
          <w:szCs w:val="24"/>
        </w:rPr>
        <w:t>或教授中无合适人选，则由具有博士学位的副教授担任。一人担任一个专业带头人。</w:t>
      </w:r>
    </w:p>
    <w:p w:rsidR="008A7956" w:rsidRPr="00431542" w:rsidRDefault="008A7956" w:rsidP="00431542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（</w:t>
      </w:r>
      <w:r w:rsidRPr="00431542">
        <w:rPr>
          <w:rFonts w:hint="eastAsia"/>
          <w:sz w:val="24"/>
          <w:szCs w:val="24"/>
        </w:rPr>
        <w:t>2</w:t>
      </w:r>
      <w:r w:rsidRPr="00431542">
        <w:rPr>
          <w:rFonts w:hint="eastAsia"/>
          <w:sz w:val="24"/>
          <w:szCs w:val="24"/>
        </w:rPr>
        <w:t>）专业带头人要熟悉专业建设基本情况和专业人才培养方案，准确把握专业培养目标与学校人才</w:t>
      </w:r>
      <w:proofErr w:type="gramStart"/>
      <w:r w:rsidRPr="00431542">
        <w:rPr>
          <w:rFonts w:hint="eastAsia"/>
          <w:sz w:val="24"/>
          <w:szCs w:val="24"/>
        </w:rPr>
        <w:t>培养总</w:t>
      </w:r>
      <w:proofErr w:type="gramEnd"/>
      <w:r w:rsidRPr="00431542">
        <w:rPr>
          <w:rFonts w:hint="eastAsia"/>
          <w:sz w:val="24"/>
          <w:szCs w:val="24"/>
        </w:rPr>
        <w:t>目标的契合度、专业培养目标、培养要求、毕业要求、课程体系的依次支撑关系等。</w:t>
      </w:r>
    </w:p>
    <w:p w:rsidR="008A7956" w:rsidRPr="00431542" w:rsidRDefault="008A7956" w:rsidP="00431542">
      <w:pPr>
        <w:spacing w:line="500" w:lineRule="exact"/>
        <w:ind w:firstLine="430"/>
        <w:rPr>
          <w:b/>
          <w:sz w:val="24"/>
          <w:szCs w:val="24"/>
        </w:rPr>
      </w:pPr>
      <w:r w:rsidRPr="00431542">
        <w:rPr>
          <w:rFonts w:hint="eastAsia"/>
          <w:b/>
          <w:sz w:val="24"/>
          <w:szCs w:val="24"/>
        </w:rPr>
        <w:t>2</w:t>
      </w:r>
      <w:r w:rsidRPr="00431542">
        <w:rPr>
          <w:rFonts w:hint="eastAsia"/>
          <w:b/>
          <w:sz w:val="24"/>
          <w:szCs w:val="24"/>
        </w:rPr>
        <w:t>、进一步完善本科专业建设“十三五”规划</w:t>
      </w:r>
    </w:p>
    <w:p w:rsidR="008A7956" w:rsidRPr="00431542" w:rsidRDefault="008A7956" w:rsidP="00431542">
      <w:pPr>
        <w:spacing w:line="500" w:lineRule="exact"/>
        <w:ind w:firstLineChars="200" w:firstLine="48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各学院根据学校事业发展“十三五”规划，进一步修订完善本学院专业建设“十三五”规划，并</w:t>
      </w:r>
      <w:r w:rsidR="00AC776D">
        <w:rPr>
          <w:rFonts w:hint="eastAsia"/>
          <w:sz w:val="24"/>
          <w:szCs w:val="24"/>
        </w:rPr>
        <w:t>将</w:t>
      </w:r>
      <w:r w:rsidR="00AC776D" w:rsidRPr="00AC776D">
        <w:rPr>
          <w:rFonts w:hint="eastAsia"/>
          <w:sz w:val="24"/>
          <w:szCs w:val="24"/>
        </w:rPr>
        <w:t>电子版</w:t>
      </w:r>
      <w:r w:rsidR="00AC776D">
        <w:rPr>
          <w:rFonts w:hint="eastAsia"/>
          <w:sz w:val="24"/>
          <w:szCs w:val="24"/>
        </w:rPr>
        <w:t>发教务处</w:t>
      </w:r>
      <w:r w:rsidR="00AC776D" w:rsidRPr="00AC776D">
        <w:rPr>
          <w:rFonts w:hint="eastAsia"/>
          <w:sz w:val="24"/>
          <w:szCs w:val="24"/>
        </w:rPr>
        <w:t>，不需要提交纸质版</w:t>
      </w:r>
      <w:r w:rsidR="00AC776D">
        <w:rPr>
          <w:rFonts w:hint="eastAsia"/>
          <w:sz w:val="24"/>
          <w:szCs w:val="24"/>
        </w:rPr>
        <w:t>。</w:t>
      </w:r>
    </w:p>
    <w:p w:rsidR="008A7956" w:rsidRPr="00431542" w:rsidRDefault="008A7956" w:rsidP="00431542">
      <w:pPr>
        <w:spacing w:line="500" w:lineRule="exact"/>
        <w:ind w:firstLine="431"/>
        <w:rPr>
          <w:b/>
          <w:sz w:val="24"/>
          <w:szCs w:val="24"/>
        </w:rPr>
      </w:pPr>
      <w:r w:rsidRPr="00431542">
        <w:rPr>
          <w:rFonts w:hint="eastAsia"/>
          <w:b/>
          <w:sz w:val="24"/>
          <w:szCs w:val="24"/>
        </w:rPr>
        <w:t>3</w:t>
      </w:r>
      <w:r w:rsidRPr="00431542">
        <w:rPr>
          <w:rFonts w:hint="eastAsia"/>
          <w:b/>
          <w:sz w:val="24"/>
          <w:szCs w:val="24"/>
        </w:rPr>
        <w:t>、进一步完善本科专业人才培养方案</w:t>
      </w:r>
    </w:p>
    <w:p w:rsidR="008A7956" w:rsidRPr="00431542" w:rsidRDefault="008A7956" w:rsidP="00431542">
      <w:pPr>
        <w:spacing w:line="500" w:lineRule="exact"/>
        <w:ind w:firstLine="43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（</w:t>
      </w:r>
      <w:r w:rsidRPr="00431542">
        <w:rPr>
          <w:rFonts w:hint="eastAsia"/>
          <w:sz w:val="24"/>
          <w:szCs w:val="24"/>
        </w:rPr>
        <w:t>1</w:t>
      </w:r>
      <w:r w:rsidRPr="00431542">
        <w:rPr>
          <w:rFonts w:hint="eastAsia"/>
          <w:sz w:val="24"/>
          <w:szCs w:val="24"/>
        </w:rPr>
        <w:t>）各学院完成对本科专业人才培养方案的局部修订，原则上只修改有统计错误、文字表述不准、课程编码错误等，不更改课程体系结构、不调整课程性质、学时学分等。</w:t>
      </w:r>
    </w:p>
    <w:p w:rsidR="008A7956" w:rsidRPr="00431542" w:rsidRDefault="008A7956" w:rsidP="00431542">
      <w:pPr>
        <w:spacing w:line="500" w:lineRule="exact"/>
        <w:ind w:firstLine="43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（</w:t>
      </w:r>
      <w:r w:rsidRPr="00431542">
        <w:rPr>
          <w:rFonts w:hint="eastAsia"/>
          <w:sz w:val="24"/>
          <w:szCs w:val="24"/>
        </w:rPr>
        <w:t>2</w:t>
      </w:r>
      <w:r w:rsidRPr="00431542">
        <w:rPr>
          <w:rFonts w:hint="eastAsia"/>
          <w:sz w:val="24"/>
          <w:szCs w:val="24"/>
        </w:rPr>
        <w:t>）</w:t>
      </w:r>
      <w:r w:rsidRPr="00431542">
        <w:rPr>
          <w:rFonts w:hint="eastAsia"/>
          <w:sz w:val="24"/>
          <w:szCs w:val="24"/>
        </w:rPr>
        <w:t>2015</w:t>
      </w:r>
      <w:r w:rsidRPr="00431542">
        <w:rPr>
          <w:rFonts w:hint="eastAsia"/>
          <w:sz w:val="24"/>
          <w:szCs w:val="24"/>
        </w:rPr>
        <w:t>年以后新增专业的人才培养方案，或因大类招生、更改专业方向设置等原因进行大幅修改的人才培养方案，单独编印。</w:t>
      </w:r>
    </w:p>
    <w:p w:rsidR="008A7956" w:rsidRPr="00431542" w:rsidRDefault="008A7956" w:rsidP="00431542">
      <w:pPr>
        <w:spacing w:line="500" w:lineRule="exact"/>
        <w:ind w:firstLine="431"/>
        <w:rPr>
          <w:b/>
          <w:sz w:val="24"/>
          <w:szCs w:val="24"/>
        </w:rPr>
      </w:pPr>
      <w:r w:rsidRPr="00431542">
        <w:rPr>
          <w:rFonts w:hint="eastAsia"/>
          <w:b/>
          <w:sz w:val="24"/>
          <w:szCs w:val="24"/>
        </w:rPr>
        <w:t>4</w:t>
      </w:r>
      <w:r w:rsidRPr="00431542">
        <w:rPr>
          <w:rFonts w:hint="eastAsia"/>
          <w:b/>
          <w:sz w:val="24"/>
          <w:szCs w:val="24"/>
        </w:rPr>
        <w:t>、进一步完善各专业课程</w:t>
      </w:r>
      <w:r w:rsidR="00311A8B">
        <w:rPr>
          <w:rFonts w:hint="eastAsia"/>
          <w:b/>
          <w:sz w:val="24"/>
          <w:szCs w:val="24"/>
        </w:rPr>
        <w:t>教学基本文件</w:t>
      </w:r>
    </w:p>
    <w:p w:rsidR="008A7956" w:rsidRDefault="008A7956" w:rsidP="00431542">
      <w:pPr>
        <w:spacing w:line="500" w:lineRule="exact"/>
        <w:ind w:firstLine="430"/>
        <w:rPr>
          <w:rFonts w:hint="eastAsia"/>
          <w:sz w:val="24"/>
          <w:szCs w:val="24"/>
        </w:rPr>
      </w:pPr>
      <w:r w:rsidRPr="00431542">
        <w:rPr>
          <w:rFonts w:hint="eastAsia"/>
          <w:sz w:val="24"/>
          <w:szCs w:val="24"/>
        </w:rPr>
        <w:t>各学院根据各专业人才培养大纲，修订完善课程</w:t>
      </w:r>
      <w:r w:rsidR="00311A8B">
        <w:rPr>
          <w:rFonts w:hint="eastAsia"/>
          <w:sz w:val="24"/>
          <w:szCs w:val="24"/>
        </w:rPr>
        <w:t>教学基本文件</w:t>
      </w:r>
      <w:r w:rsidRPr="00431542">
        <w:rPr>
          <w:rFonts w:hint="eastAsia"/>
          <w:sz w:val="24"/>
          <w:szCs w:val="24"/>
        </w:rPr>
        <w:t>，并将课程</w:t>
      </w:r>
      <w:r w:rsidR="00311A8B">
        <w:rPr>
          <w:rFonts w:hint="eastAsia"/>
          <w:sz w:val="24"/>
          <w:szCs w:val="24"/>
        </w:rPr>
        <w:t>基本文件</w:t>
      </w:r>
      <w:r w:rsidRPr="00431542">
        <w:rPr>
          <w:rFonts w:hint="eastAsia"/>
          <w:sz w:val="24"/>
          <w:szCs w:val="24"/>
        </w:rPr>
        <w:t>按专业汇编成册，交教务处一份。</w:t>
      </w:r>
    </w:p>
    <w:p w:rsidR="00311A8B" w:rsidRPr="00431542" w:rsidRDefault="00311A8B" w:rsidP="00311A8B">
      <w:pPr>
        <w:spacing w:line="500" w:lineRule="exact"/>
        <w:rPr>
          <w:sz w:val="24"/>
          <w:szCs w:val="24"/>
        </w:rPr>
      </w:pPr>
      <w:r w:rsidRPr="00311A8B">
        <w:rPr>
          <w:rFonts w:hint="eastAsia"/>
          <w:sz w:val="24"/>
          <w:szCs w:val="24"/>
        </w:rPr>
        <w:tab/>
      </w:r>
      <w:r w:rsidRPr="00311A8B">
        <w:rPr>
          <w:rFonts w:hint="eastAsia"/>
          <w:sz w:val="24"/>
          <w:szCs w:val="24"/>
        </w:rPr>
        <w:t>请按照要求装订，同一专业的各类大纲做成一个</w:t>
      </w:r>
      <w:r w:rsidRPr="00311A8B">
        <w:rPr>
          <w:rFonts w:hint="eastAsia"/>
          <w:sz w:val="24"/>
          <w:szCs w:val="24"/>
        </w:rPr>
        <w:t>WORD</w:t>
      </w:r>
      <w:r w:rsidRPr="00311A8B">
        <w:rPr>
          <w:rFonts w:hint="eastAsia"/>
          <w:sz w:val="24"/>
          <w:szCs w:val="24"/>
        </w:rPr>
        <w:t>文件，装订一本，要求生成目录，目录中的课程按照专业培养方案进程表中的课程顺序排列，同一课程的大纲按照教学大纲、考试大纲、实验大纲、实习大纲、课程设计大纲的顺序排列，学年论文大纲和毕业设计</w:t>
      </w:r>
      <w:r>
        <w:rPr>
          <w:rFonts w:hint="eastAsia"/>
          <w:sz w:val="24"/>
          <w:szCs w:val="24"/>
        </w:rPr>
        <w:t>（论文）</w:t>
      </w:r>
      <w:r w:rsidRPr="00311A8B">
        <w:rPr>
          <w:rFonts w:hint="eastAsia"/>
          <w:sz w:val="24"/>
          <w:szCs w:val="24"/>
        </w:rPr>
        <w:t>大纲放在最后</w:t>
      </w:r>
      <w:r>
        <w:rPr>
          <w:rFonts w:hint="eastAsia"/>
          <w:sz w:val="24"/>
          <w:szCs w:val="24"/>
        </w:rPr>
        <w:t>。</w:t>
      </w:r>
      <w:r w:rsidR="00FA309C" w:rsidRPr="00FA309C">
        <w:rPr>
          <w:rFonts w:hint="eastAsia"/>
          <w:sz w:val="24"/>
          <w:szCs w:val="24"/>
        </w:rPr>
        <w:t>电子稿发送至</w:t>
      </w:r>
      <w:r w:rsidR="00FA309C" w:rsidRPr="00FA309C">
        <w:rPr>
          <w:sz w:val="24"/>
          <w:szCs w:val="24"/>
        </w:rPr>
        <w:t>274139807</w:t>
      </w:r>
      <w:r w:rsidR="00FA309C" w:rsidRPr="00FA309C">
        <w:rPr>
          <w:rFonts w:hint="eastAsia"/>
          <w:sz w:val="24"/>
          <w:szCs w:val="24"/>
        </w:rPr>
        <w:t>@qq.com</w:t>
      </w:r>
      <w:r w:rsidR="00FA309C" w:rsidRPr="00FA309C">
        <w:rPr>
          <w:rFonts w:hint="eastAsia"/>
          <w:sz w:val="24"/>
          <w:szCs w:val="24"/>
        </w:rPr>
        <w:t>，</w:t>
      </w:r>
      <w:r w:rsidR="00FA309C" w:rsidRPr="00FA309C">
        <w:rPr>
          <w:sz w:val="24"/>
          <w:szCs w:val="24"/>
        </w:rPr>
        <w:t>电子稿命名方式为</w:t>
      </w:r>
      <w:r w:rsidR="00FA309C" w:rsidRPr="00FA309C">
        <w:rPr>
          <w:sz w:val="24"/>
          <w:szCs w:val="24"/>
        </w:rPr>
        <w:t>***</w:t>
      </w:r>
      <w:r w:rsidR="00FA309C" w:rsidRPr="00FA309C">
        <w:rPr>
          <w:sz w:val="24"/>
          <w:szCs w:val="24"/>
        </w:rPr>
        <w:t>学院</w:t>
      </w:r>
      <w:r w:rsidR="00FA309C" w:rsidRPr="00FA309C">
        <w:rPr>
          <w:sz w:val="24"/>
          <w:szCs w:val="24"/>
        </w:rPr>
        <w:t>****</w:t>
      </w:r>
      <w:r w:rsidR="00FA309C" w:rsidRPr="00FA309C">
        <w:rPr>
          <w:sz w:val="24"/>
          <w:szCs w:val="24"/>
        </w:rPr>
        <w:t>专业教学基本文件</w:t>
      </w:r>
      <w:r w:rsidR="00FA309C" w:rsidRPr="00FA309C">
        <w:rPr>
          <w:rFonts w:hint="eastAsia"/>
          <w:sz w:val="24"/>
          <w:szCs w:val="24"/>
        </w:rPr>
        <w:t>。</w:t>
      </w:r>
    </w:p>
    <w:p w:rsidR="00E101A9" w:rsidRPr="00431542" w:rsidRDefault="00E101A9" w:rsidP="00431542">
      <w:pPr>
        <w:spacing w:line="500" w:lineRule="exact"/>
        <w:ind w:firstLine="430"/>
        <w:rPr>
          <w:rFonts w:ascii="黑体" w:eastAsia="黑体" w:hAnsi="黑体"/>
          <w:sz w:val="24"/>
          <w:szCs w:val="24"/>
        </w:rPr>
      </w:pPr>
      <w:r w:rsidRPr="00431542">
        <w:rPr>
          <w:rFonts w:ascii="黑体" w:eastAsia="黑体" w:hAnsi="黑体" w:hint="eastAsia"/>
          <w:sz w:val="24"/>
          <w:szCs w:val="24"/>
        </w:rPr>
        <w:t>六、进一步规范评估材料</w:t>
      </w:r>
    </w:p>
    <w:p w:rsidR="00E101A9" w:rsidRPr="00431542" w:rsidRDefault="00E101A9" w:rsidP="00431542">
      <w:pPr>
        <w:spacing w:line="500" w:lineRule="exact"/>
        <w:ind w:firstLine="43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1</w:t>
      </w:r>
      <w:r w:rsidRPr="00431542">
        <w:rPr>
          <w:rFonts w:hint="eastAsia"/>
          <w:sz w:val="24"/>
          <w:szCs w:val="24"/>
        </w:rPr>
        <w:t>、各学院在实践教学系统中重新上报</w:t>
      </w:r>
      <w:r w:rsidRPr="00431542">
        <w:rPr>
          <w:rFonts w:hint="eastAsia"/>
          <w:sz w:val="24"/>
          <w:szCs w:val="24"/>
        </w:rPr>
        <w:t>2017</w:t>
      </w:r>
      <w:r w:rsidRPr="00431542">
        <w:rPr>
          <w:rFonts w:hint="eastAsia"/>
          <w:sz w:val="24"/>
          <w:szCs w:val="24"/>
        </w:rPr>
        <w:t>届本科毕业设计（论文）信息，务必做到学生的最终毕业设计（论文</w:t>
      </w:r>
      <w:r w:rsidRPr="00431542">
        <w:rPr>
          <w:sz w:val="24"/>
          <w:szCs w:val="24"/>
        </w:rPr>
        <w:t>）</w:t>
      </w:r>
      <w:r w:rsidRPr="00431542">
        <w:rPr>
          <w:rFonts w:hint="eastAsia"/>
          <w:sz w:val="24"/>
          <w:szCs w:val="24"/>
        </w:rPr>
        <w:t>题目、成绩的准确无误。</w:t>
      </w:r>
    </w:p>
    <w:p w:rsidR="00A976F6" w:rsidRDefault="00E101A9" w:rsidP="00431542">
      <w:pPr>
        <w:spacing w:line="500" w:lineRule="exact"/>
        <w:ind w:firstLine="430"/>
        <w:rPr>
          <w:sz w:val="24"/>
          <w:szCs w:val="24"/>
        </w:rPr>
      </w:pPr>
      <w:r w:rsidRPr="00431542">
        <w:rPr>
          <w:rFonts w:hint="eastAsia"/>
          <w:sz w:val="24"/>
          <w:szCs w:val="24"/>
        </w:rPr>
        <w:t>2</w:t>
      </w:r>
      <w:r w:rsidRPr="00431542">
        <w:rPr>
          <w:rFonts w:hint="eastAsia"/>
          <w:sz w:val="24"/>
          <w:szCs w:val="24"/>
        </w:rPr>
        <w:t>、填写学院院长、书记、分管教学工作副院长</w:t>
      </w:r>
      <w:r w:rsidRPr="00431542">
        <w:rPr>
          <w:rFonts w:hint="eastAsia"/>
          <w:sz w:val="24"/>
          <w:szCs w:val="24"/>
        </w:rPr>
        <w:t>11</w:t>
      </w:r>
      <w:r w:rsidRPr="00431542">
        <w:rPr>
          <w:rFonts w:hint="eastAsia"/>
          <w:sz w:val="24"/>
          <w:szCs w:val="24"/>
        </w:rPr>
        <w:t>月</w:t>
      </w:r>
      <w:r w:rsidRPr="00431542">
        <w:rPr>
          <w:rFonts w:hint="eastAsia"/>
          <w:sz w:val="24"/>
          <w:szCs w:val="24"/>
        </w:rPr>
        <w:t>20</w:t>
      </w:r>
      <w:r w:rsidRPr="00431542">
        <w:rPr>
          <w:rFonts w:hint="eastAsia"/>
          <w:sz w:val="24"/>
          <w:szCs w:val="24"/>
        </w:rPr>
        <w:t>日</w:t>
      </w:r>
      <w:r w:rsidRPr="00431542">
        <w:rPr>
          <w:rFonts w:hint="eastAsia"/>
          <w:sz w:val="24"/>
          <w:szCs w:val="24"/>
        </w:rPr>
        <w:t>-23</w:t>
      </w:r>
      <w:r w:rsidRPr="00431542">
        <w:rPr>
          <w:rFonts w:hint="eastAsia"/>
          <w:sz w:val="24"/>
          <w:szCs w:val="24"/>
        </w:rPr>
        <w:t>日接受专家访</w:t>
      </w:r>
      <w:r w:rsidRPr="00431542">
        <w:rPr>
          <w:rFonts w:hint="eastAsia"/>
          <w:sz w:val="24"/>
          <w:szCs w:val="24"/>
        </w:rPr>
        <w:lastRenderedPageBreak/>
        <w:t>谈时间段摸底表。</w:t>
      </w:r>
    </w:p>
    <w:p w:rsidR="00163685" w:rsidRPr="00163685" w:rsidRDefault="00163685" w:rsidP="00431542">
      <w:pPr>
        <w:spacing w:line="500" w:lineRule="exact"/>
        <w:ind w:firstLine="430"/>
        <w:rPr>
          <w:rFonts w:ascii="黑体" w:eastAsia="黑体" w:hAnsi="黑体"/>
          <w:sz w:val="24"/>
          <w:szCs w:val="24"/>
        </w:rPr>
      </w:pPr>
      <w:r w:rsidRPr="00163685">
        <w:rPr>
          <w:rFonts w:ascii="黑体" w:eastAsia="黑体" w:hAnsi="黑体" w:hint="eastAsia"/>
          <w:sz w:val="24"/>
          <w:szCs w:val="24"/>
        </w:rPr>
        <w:t>七、相关工作要求</w:t>
      </w:r>
    </w:p>
    <w:p w:rsidR="00163685" w:rsidRDefault="00163685" w:rsidP="00431542">
      <w:pPr>
        <w:spacing w:line="500" w:lineRule="exact"/>
        <w:ind w:firstLine="430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、各学院要围绕上述工作，发挥主动能动性，结合学院实际，提出更加细化的要求，</w:t>
      </w:r>
      <w:r w:rsidR="00245862">
        <w:rPr>
          <w:rFonts w:hint="eastAsia"/>
          <w:sz w:val="24"/>
          <w:szCs w:val="24"/>
        </w:rPr>
        <w:t>确保工作落到实处，取得实效。</w:t>
      </w:r>
    </w:p>
    <w:p w:rsidR="00245862" w:rsidRDefault="00245862" w:rsidP="00431542">
      <w:pPr>
        <w:spacing w:line="500" w:lineRule="exact"/>
        <w:ind w:firstLine="43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、教务处将在</w:t>
      </w:r>
      <w:r>
        <w:rPr>
          <w:rFonts w:hint="eastAsia"/>
          <w:sz w:val="24"/>
          <w:szCs w:val="24"/>
        </w:rPr>
        <w:t>11</w:t>
      </w:r>
      <w:r>
        <w:rPr>
          <w:rFonts w:hint="eastAsia"/>
          <w:sz w:val="24"/>
          <w:szCs w:val="24"/>
        </w:rPr>
        <w:t>月上旬组织检查，全面督察各项工作落实情况。</w:t>
      </w:r>
    </w:p>
    <w:p w:rsidR="00076A6D" w:rsidRDefault="00076A6D" w:rsidP="00431542">
      <w:pPr>
        <w:spacing w:line="500" w:lineRule="exact"/>
        <w:ind w:firstLine="43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、各项工作完成时限与上报材料要求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4"/>
        <w:gridCol w:w="1456"/>
        <w:gridCol w:w="3146"/>
        <w:gridCol w:w="2256"/>
      </w:tblGrid>
      <w:tr w:rsidR="00076A6D" w:rsidTr="00A976F6">
        <w:tc>
          <w:tcPr>
            <w:tcW w:w="1809" w:type="dxa"/>
          </w:tcPr>
          <w:p w:rsidR="00076A6D" w:rsidRPr="00076A6D" w:rsidRDefault="00076A6D" w:rsidP="00076A6D">
            <w:pPr>
              <w:spacing w:line="500" w:lineRule="exact"/>
              <w:jc w:val="center"/>
              <w:rPr>
                <w:szCs w:val="21"/>
              </w:rPr>
            </w:pPr>
            <w:r w:rsidRPr="00076A6D">
              <w:rPr>
                <w:rFonts w:hint="eastAsia"/>
                <w:szCs w:val="21"/>
              </w:rPr>
              <w:t>工作内容</w:t>
            </w:r>
          </w:p>
        </w:tc>
        <w:tc>
          <w:tcPr>
            <w:tcW w:w="1560" w:type="dxa"/>
          </w:tcPr>
          <w:p w:rsidR="00076A6D" w:rsidRPr="00076A6D" w:rsidRDefault="00076A6D" w:rsidP="00076A6D">
            <w:pPr>
              <w:spacing w:line="500" w:lineRule="exact"/>
              <w:jc w:val="center"/>
              <w:rPr>
                <w:szCs w:val="21"/>
              </w:rPr>
            </w:pPr>
            <w:r w:rsidRPr="00076A6D">
              <w:rPr>
                <w:rFonts w:hint="eastAsia"/>
                <w:szCs w:val="21"/>
              </w:rPr>
              <w:t>完成时限</w:t>
            </w:r>
          </w:p>
        </w:tc>
        <w:tc>
          <w:tcPr>
            <w:tcW w:w="3402" w:type="dxa"/>
          </w:tcPr>
          <w:p w:rsidR="00076A6D" w:rsidRPr="00076A6D" w:rsidRDefault="00076A6D" w:rsidP="00076A6D">
            <w:pPr>
              <w:spacing w:line="500" w:lineRule="exact"/>
              <w:jc w:val="center"/>
              <w:rPr>
                <w:szCs w:val="21"/>
              </w:rPr>
            </w:pPr>
            <w:r w:rsidRPr="00076A6D">
              <w:rPr>
                <w:rFonts w:hint="eastAsia"/>
                <w:szCs w:val="21"/>
              </w:rPr>
              <w:t>上报材料</w:t>
            </w:r>
          </w:p>
        </w:tc>
        <w:tc>
          <w:tcPr>
            <w:tcW w:w="1751" w:type="dxa"/>
          </w:tcPr>
          <w:p w:rsidR="00076A6D" w:rsidRPr="00076A6D" w:rsidRDefault="00076A6D" w:rsidP="00076A6D">
            <w:pPr>
              <w:spacing w:line="500" w:lineRule="exact"/>
              <w:jc w:val="center"/>
              <w:rPr>
                <w:szCs w:val="21"/>
              </w:rPr>
            </w:pPr>
            <w:r w:rsidRPr="00076A6D">
              <w:rPr>
                <w:rFonts w:hint="eastAsia"/>
                <w:szCs w:val="21"/>
              </w:rPr>
              <w:t>联系科室</w:t>
            </w:r>
          </w:p>
        </w:tc>
      </w:tr>
      <w:tr w:rsidR="00076A6D" w:rsidTr="00A976F6">
        <w:tc>
          <w:tcPr>
            <w:tcW w:w="1809" w:type="dxa"/>
            <w:vAlign w:val="center"/>
          </w:tcPr>
          <w:p w:rsidR="00076A6D" w:rsidRPr="00076A6D" w:rsidRDefault="00076A6D" w:rsidP="0013061C">
            <w:pPr>
              <w:spacing w:line="500" w:lineRule="exact"/>
              <w:rPr>
                <w:szCs w:val="21"/>
              </w:rPr>
            </w:pPr>
            <w:r w:rsidRPr="00076A6D">
              <w:rPr>
                <w:rFonts w:hint="eastAsia"/>
                <w:szCs w:val="21"/>
              </w:rPr>
              <w:t>1</w:t>
            </w:r>
            <w:r w:rsidRPr="00076A6D">
              <w:rPr>
                <w:rFonts w:hint="eastAsia"/>
                <w:szCs w:val="21"/>
              </w:rPr>
              <w:t>、课堂教学</w:t>
            </w:r>
          </w:p>
        </w:tc>
        <w:tc>
          <w:tcPr>
            <w:tcW w:w="1560" w:type="dxa"/>
            <w:vAlign w:val="center"/>
          </w:tcPr>
          <w:p w:rsidR="00076A6D" w:rsidRPr="00076A6D" w:rsidRDefault="00076A6D" w:rsidP="00A976F6">
            <w:pPr>
              <w:spacing w:line="300" w:lineRule="exact"/>
              <w:rPr>
                <w:szCs w:val="21"/>
              </w:rPr>
            </w:pPr>
            <w:r w:rsidRPr="00076A6D">
              <w:rPr>
                <w:rFonts w:hint="eastAsia"/>
                <w:szCs w:val="21"/>
              </w:rPr>
              <w:t>常规性工作，实现常态化</w:t>
            </w:r>
          </w:p>
        </w:tc>
        <w:tc>
          <w:tcPr>
            <w:tcW w:w="3402" w:type="dxa"/>
            <w:vAlign w:val="center"/>
          </w:tcPr>
          <w:p w:rsidR="00076A6D" w:rsidRPr="00076A6D" w:rsidRDefault="00076A6D" w:rsidP="0013061C">
            <w:pPr>
              <w:spacing w:line="500" w:lineRule="exact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076A6D" w:rsidRPr="00076A6D" w:rsidRDefault="00076A6D" w:rsidP="0013061C">
            <w:pPr>
              <w:spacing w:line="500" w:lineRule="exact"/>
              <w:rPr>
                <w:szCs w:val="21"/>
              </w:rPr>
            </w:pPr>
          </w:p>
        </w:tc>
      </w:tr>
      <w:tr w:rsidR="00076A6D" w:rsidTr="00A976F6">
        <w:tc>
          <w:tcPr>
            <w:tcW w:w="1809" w:type="dxa"/>
            <w:vAlign w:val="center"/>
          </w:tcPr>
          <w:p w:rsidR="00076A6D" w:rsidRPr="00076A6D" w:rsidRDefault="00076A6D" w:rsidP="0013061C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、试卷整改</w:t>
            </w:r>
          </w:p>
        </w:tc>
        <w:tc>
          <w:tcPr>
            <w:tcW w:w="1560" w:type="dxa"/>
            <w:vAlign w:val="center"/>
          </w:tcPr>
          <w:p w:rsidR="00076A6D" w:rsidRPr="00076A6D" w:rsidRDefault="00076A6D" w:rsidP="0013061C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日前</w:t>
            </w:r>
          </w:p>
        </w:tc>
        <w:tc>
          <w:tcPr>
            <w:tcW w:w="3402" w:type="dxa"/>
            <w:vAlign w:val="center"/>
          </w:tcPr>
          <w:p w:rsidR="00076A6D" w:rsidRPr="00076A6D" w:rsidRDefault="00076A6D" w:rsidP="0013061C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2016-2017</w:t>
            </w:r>
            <w:r>
              <w:rPr>
                <w:rFonts w:hint="eastAsia"/>
                <w:szCs w:val="21"/>
              </w:rPr>
              <w:t>学年各学期</w:t>
            </w:r>
            <w:r w:rsidR="0013061C">
              <w:rPr>
                <w:rFonts w:hint="eastAsia"/>
                <w:szCs w:val="21"/>
              </w:rPr>
              <w:t>不及格率偏高课程分析报告（分学期撰写</w:t>
            </w:r>
            <w:r w:rsidR="00017CCB">
              <w:rPr>
                <w:rFonts w:hint="eastAsia"/>
                <w:szCs w:val="21"/>
              </w:rPr>
              <w:t>，交纸质稿</w:t>
            </w:r>
            <w:r w:rsidR="0013061C">
              <w:rPr>
                <w:rFonts w:hint="eastAsia"/>
                <w:szCs w:val="21"/>
              </w:rPr>
              <w:t>）</w:t>
            </w:r>
          </w:p>
        </w:tc>
        <w:tc>
          <w:tcPr>
            <w:tcW w:w="1751" w:type="dxa"/>
            <w:vAlign w:val="center"/>
          </w:tcPr>
          <w:p w:rsidR="0013061C" w:rsidRPr="00076A6D" w:rsidRDefault="0013061C" w:rsidP="0013061C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考试科：黎明</w:t>
            </w:r>
          </w:p>
        </w:tc>
      </w:tr>
      <w:tr w:rsidR="0013061C" w:rsidTr="00A976F6">
        <w:tc>
          <w:tcPr>
            <w:tcW w:w="1809" w:type="dxa"/>
            <w:vAlign w:val="center"/>
          </w:tcPr>
          <w:p w:rsidR="0013061C" w:rsidRDefault="0013061C" w:rsidP="0013061C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、课程资源</w:t>
            </w:r>
          </w:p>
        </w:tc>
        <w:tc>
          <w:tcPr>
            <w:tcW w:w="1560" w:type="dxa"/>
            <w:vAlign w:val="center"/>
          </w:tcPr>
          <w:p w:rsidR="0013061C" w:rsidRDefault="0013061C" w:rsidP="0013061C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日前</w:t>
            </w:r>
          </w:p>
        </w:tc>
        <w:tc>
          <w:tcPr>
            <w:tcW w:w="3402" w:type="dxa"/>
            <w:vAlign w:val="center"/>
          </w:tcPr>
          <w:p w:rsidR="0013061C" w:rsidRDefault="0013061C" w:rsidP="0013061C">
            <w:pPr>
              <w:spacing w:line="500" w:lineRule="exact"/>
              <w:rPr>
                <w:szCs w:val="21"/>
              </w:rPr>
            </w:pPr>
          </w:p>
        </w:tc>
        <w:tc>
          <w:tcPr>
            <w:tcW w:w="1751" w:type="dxa"/>
            <w:vAlign w:val="center"/>
          </w:tcPr>
          <w:p w:rsidR="0013061C" w:rsidRPr="00076A6D" w:rsidRDefault="0013061C" w:rsidP="0013061C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建设科：</w:t>
            </w:r>
            <w:proofErr w:type="gramStart"/>
            <w:r>
              <w:rPr>
                <w:rFonts w:hint="eastAsia"/>
                <w:szCs w:val="21"/>
              </w:rPr>
              <w:t>李学刚</w:t>
            </w:r>
            <w:proofErr w:type="gramEnd"/>
          </w:p>
        </w:tc>
      </w:tr>
      <w:tr w:rsidR="0013061C" w:rsidTr="00A976F6">
        <w:tc>
          <w:tcPr>
            <w:tcW w:w="1809" w:type="dxa"/>
            <w:vAlign w:val="center"/>
          </w:tcPr>
          <w:p w:rsidR="0013061C" w:rsidRDefault="0013061C" w:rsidP="0013061C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、实践教学</w:t>
            </w:r>
          </w:p>
        </w:tc>
        <w:tc>
          <w:tcPr>
            <w:tcW w:w="1560" w:type="dxa"/>
            <w:vAlign w:val="center"/>
          </w:tcPr>
          <w:p w:rsidR="0013061C" w:rsidRDefault="0013061C" w:rsidP="0013061C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日前</w:t>
            </w:r>
          </w:p>
        </w:tc>
        <w:tc>
          <w:tcPr>
            <w:tcW w:w="3402" w:type="dxa"/>
            <w:vAlign w:val="center"/>
          </w:tcPr>
          <w:p w:rsidR="0013061C" w:rsidRDefault="0013061C" w:rsidP="0013061C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rFonts w:hint="eastAsia"/>
                <w:szCs w:val="21"/>
              </w:rPr>
              <w:t>届本科毕业设计（论文）工作总结（分专业撰写</w:t>
            </w:r>
            <w:r w:rsidR="00017CCB">
              <w:rPr>
                <w:rFonts w:hint="eastAsia"/>
                <w:szCs w:val="21"/>
              </w:rPr>
              <w:t>，交纸质稿）</w:t>
            </w:r>
          </w:p>
        </w:tc>
        <w:tc>
          <w:tcPr>
            <w:tcW w:w="1751" w:type="dxa"/>
            <w:vAlign w:val="center"/>
          </w:tcPr>
          <w:p w:rsidR="0013061C" w:rsidRDefault="0013061C" w:rsidP="0013061C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实践科：</w:t>
            </w:r>
            <w:proofErr w:type="gramStart"/>
            <w:r>
              <w:rPr>
                <w:rFonts w:hint="eastAsia"/>
                <w:szCs w:val="21"/>
              </w:rPr>
              <w:t>黄佩武</w:t>
            </w:r>
            <w:proofErr w:type="gramEnd"/>
          </w:p>
        </w:tc>
      </w:tr>
      <w:tr w:rsidR="0013061C" w:rsidTr="00A976F6">
        <w:tc>
          <w:tcPr>
            <w:tcW w:w="1809" w:type="dxa"/>
            <w:vAlign w:val="center"/>
          </w:tcPr>
          <w:p w:rsidR="0013061C" w:rsidRDefault="0013061C" w:rsidP="0013061C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、</w:t>
            </w:r>
            <w:r w:rsidR="00A976F6">
              <w:rPr>
                <w:rFonts w:hint="eastAsia"/>
                <w:szCs w:val="21"/>
              </w:rPr>
              <w:t>教学基本建设</w:t>
            </w:r>
          </w:p>
        </w:tc>
        <w:tc>
          <w:tcPr>
            <w:tcW w:w="1560" w:type="dxa"/>
            <w:vAlign w:val="center"/>
          </w:tcPr>
          <w:p w:rsidR="0013061C" w:rsidRDefault="0013061C" w:rsidP="0013061C">
            <w:pPr>
              <w:spacing w:line="500" w:lineRule="exact"/>
              <w:rPr>
                <w:szCs w:val="21"/>
              </w:rPr>
            </w:pPr>
          </w:p>
        </w:tc>
        <w:tc>
          <w:tcPr>
            <w:tcW w:w="3402" w:type="dxa"/>
            <w:vAlign w:val="center"/>
          </w:tcPr>
          <w:p w:rsidR="0013061C" w:rsidRDefault="00A976F6" w:rsidP="0013061C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FA309C">
              <w:rPr>
                <w:rFonts w:hint="eastAsia"/>
                <w:szCs w:val="21"/>
              </w:rPr>
              <w:t>、专业带头人</w:t>
            </w:r>
            <w:r w:rsidR="00017CCB">
              <w:rPr>
                <w:rFonts w:hint="eastAsia"/>
                <w:szCs w:val="21"/>
              </w:rPr>
              <w:t>名单</w:t>
            </w:r>
            <w:bookmarkStart w:id="0" w:name="_GoBack"/>
            <w:bookmarkEnd w:id="0"/>
            <w:r w:rsidR="00FA309C" w:rsidRPr="00FA309C">
              <w:rPr>
                <w:rFonts w:ascii="楷体" w:eastAsia="楷体" w:hAnsi="楷体" w:hint="eastAsia"/>
                <w:szCs w:val="21"/>
              </w:rPr>
              <w:t>（10月24日前确定）</w:t>
            </w:r>
          </w:p>
          <w:p w:rsidR="00A976F6" w:rsidRPr="00AC776D" w:rsidRDefault="00A976F6" w:rsidP="0013061C">
            <w:pPr>
              <w:spacing w:line="300" w:lineRule="exact"/>
              <w:rPr>
                <w:rFonts w:ascii="楷体" w:eastAsia="楷体" w:hAnsi="楷体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、各学院本科专业建设“十三五”规划</w:t>
            </w:r>
            <w:r w:rsidR="00AC776D" w:rsidRPr="00AC776D">
              <w:rPr>
                <w:rFonts w:ascii="楷体" w:eastAsia="楷体" w:hAnsi="楷体" w:hint="eastAsia"/>
                <w:szCs w:val="21"/>
              </w:rPr>
              <w:t>（10月25日前发电子稿）</w:t>
            </w:r>
          </w:p>
          <w:p w:rsidR="00A976F6" w:rsidRDefault="00A976F6" w:rsidP="0013061C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、各专业人才培养方案</w:t>
            </w:r>
            <w:r w:rsidR="00FA309C" w:rsidRPr="00FA309C">
              <w:rPr>
                <w:rFonts w:ascii="楷体" w:eastAsia="楷体" w:hAnsi="楷体" w:hint="eastAsia"/>
                <w:szCs w:val="21"/>
              </w:rPr>
              <w:t>（如有修改，10月25日前书面告知）</w:t>
            </w:r>
          </w:p>
          <w:p w:rsidR="00A976F6" w:rsidRDefault="00A976F6" w:rsidP="0013061C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、各专业教学</w:t>
            </w:r>
            <w:r w:rsidR="00FA309C">
              <w:rPr>
                <w:rFonts w:hint="eastAsia"/>
                <w:szCs w:val="21"/>
              </w:rPr>
              <w:t>基本文件</w:t>
            </w:r>
            <w:r>
              <w:rPr>
                <w:rFonts w:hint="eastAsia"/>
                <w:szCs w:val="21"/>
              </w:rPr>
              <w:t>汇编</w:t>
            </w:r>
            <w:r w:rsidR="00FA309C" w:rsidRPr="00FA309C">
              <w:rPr>
                <w:rFonts w:ascii="楷体" w:eastAsia="楷体" w:hAnsi="楷体" w:hint="eastAsia"/>
                <w:szCs w:val="21"/>
              </w:rPr>
              <w:t>（11月10日前交</w:t>
            </w:r>
            <w:r w:rsidR="00017CCB">
              <w:rPr>
                <w:rFonts w:ascii="楷体" w:eastAsia="楷体" w:hAnsi="楷体" w:hint="eastAsia"/>
                <w:szCs w:val="21"/>
              </w:rPr>
              <w:t>电子版和纸质稿</w:t>
            </w:r>
            <w:r w:rsidR="00FA309C" w:rsidRPr="00FA309C">
              <w:rPr>
                <w:rFonts w:ascii="楷体" w:eastAsia="楷体" w:hAnsi="楷体" w:hint="eastAsia"/>
                <w:szCs w:val="21"/>
              </w:rPr>
              <w:t>）</w:t>
            </w:r>
          </w:p>
        </w:tc>
        <w:tc>
          <w:tcPr>
            <w:tcW w:w="1751" w:type="dxa"/>
            <w:vAlign w:val="center"/>
          </w:tcPr>
          <w:p w:rsidR="0013061C" w:rsidRDefault="00A976F6" w:rsidP="0013061C">
            <w:pPr>
              <w:spacing w:line="5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建设科：李学刚</w:t>
            </w:r>
          </w:p>
          <w:p w:rsidR="00AC776D" w:rsidRDefault="00AC776D" w:rsidP="0013061C">
            <w:pPr>
              <w:spacing w:line="500" w:lineRule="exact"/>
              <w:rPr>
                <w:szCs w:val="21"/>
              </w:rPr>
            </w:pPr>
            <w:r w:rsidRPr="00FA309C">
              <w:rPr>
                <w:sz w:val="24"/>
                <w:szCs w:val="24"/>
              </w:rPr>
              <w:t>274139807</w:t>
            </w:r>
            <w:r w:rsidRPr="00FA309C">
              <w:rPr>
                <w:rFonts w:hint="eastAsia"/>
                <w:sz w:val="24"/>
                <w:szCs w:val="24"/>
              </w:rPr>
              <w:t>@qq.com</w:t>
            </w:r>
          </w:p>
        </w:tc>
      </w:tr>
      <w:tr w:rsidR="00A976F6" w:rsidTr="00A976F6">
        <w:tc>
          <w:tcPr>
            <w:tcW w:w="1809" w:type="dxa"/>
            <w:vAlign w:val="center"/>
          </w:tcPr>
          <w:p w:rsidR="00A976F6" w:rsidRDefault="00A976F6" w:rsidP="0013061C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、评估材料</w:t>
            </w:r>
          </w:p>
        </w:tc>
        <w:tc>
          <w:tcPr>
            <w:tcW w:w="1560" w:type="dxa"/>
            <w:vAlign w:val="center"/>
          </w:tcPr>
          <w:p w:rsidR="00A976F6" w:rsidRDefault="00A976F6" w:rsidP="0013061C">
            <w:pPr>
              <w:spacing w:line="5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日前</w:t>
            </w:r>
          </w:p>
        </w:tc>
        <w:tc>
          <w:tcPr>
            <w:tcW w:w="3402" w:type="dxa"/>
            <w:vAlign w:val="center"/>
          </w:tcPr>
          <w:p w:rsidR="00A976F6" w:rsidRDefault="00A976F6" w:rsidP="0013061C">
            <w:pPr>
              <w:spacing w:line="3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各学院院长、书记、教学副院长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20</w:t>
            </w:r>
            <w:r>
              <w:rPr>
                <w:rFonts w:hint="eastAsia"/>
                <w:szCs w:val="21"/>
              </w:rPr>
              <w:t>日</w:t>
            </w:r>
            <w:r>
              <w:rPr>
                <w:rFonts w:hint="eastAsia"/>
                <w:szCs w:val="21"/>
              </w:rPr>
              <w:t>-23</w:t>
            </w:r>
            <w:r>
              <w:rPr>
                <w:rFonts w:hint="eastAsia"/>
                <w:szCs w:val="21"/>
              </w:rPr>
              <w:t>日接受专家访谈时间段摸底表</w:t>
            </w:r>
            <w:r w:rsidR="00017CCB" w:rsidRPr="00017CCB">
              <w:rPr>
                <w:rFonts w:ascii="楷体" w:eastAsia="楷体" w:hAnsi="楷体" w:hint="eastAsia"/>
                <w:szCs w:val="21"/>
              </w:rPr>
              <w:t>（电子稿）</w:t>
            </w:r>
          </w:p>
        </w:tc>
        <w:tc>
          <w:tcPr>
            <w:tcW w:w="1751" w:type="dxa"/>
            <w:vAlign w:val="center"/>
          </w:tcPr>
          <w:p w:rsidR="00A976F6" w:rsidRDefault="00A976F6" w:rsidP="0013061C">
            <w:pPr>
              <w:spacing w:line="500" w:lineRule="exac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教务科：陈鹏</w:t>
            </w:r>
          </w:p>
          <w:p w:rsidR="00AC776D" w:rsidRDefault="00AC776D" w:rsidP="0013061C">
            <w:pPr>
              <w:spacing w:line="500" w:lineRule="exact"/>
              <w:rPr>
                <w:rFonts w:hint="eastAsia"/>
                <w:szCs w:val="21"/>
              </w:rPr>
            </w:pPr>
            <w:r w:rsidRPr="00AC776D">
              <w:rPr>
                <w:szCs w:val="21"/>
              </w:rPr>
              <w:t>2983855</w:t>
            </w:r>
            <w:r>
              <w:rPr>
                <w:rFonts w:hint="eastAsia"/>
                <w:szCs w:val="21"/>
              </w:rPr>
              <w:t>@qq.com</w:t>
            </w:r>
          </w:p>
          <w:p w:rsidR="00AC776D" w:rsidRDefault="00AC776D" w:rsidP="0013061C">
            <w:pPr>
              <w:spacing w:line="500" w:lineRule="exact"/>
              <w:rPr>
                <w:szCs w:val="21"/>
              </w:rPr>
            </w:pPr>
          </w:p>
        </w:tc>
      </w:tr>
    </w:tbl>
    <w:p w:rsidR="00076A6D" w:rsidRDefault="00076A6D" w:rsidP="00431542">
      <w:pPr>
        <w:spacing w:line="500" w:lineRule="exact"/>
        <w:ind w:firstLine="430"/>
        <w:rPr>
          <w:sz w:val="24"/>
          <w:szCs w:val="24"/>
        </w:rPr>
      </w:pPr>
    </w:p>
    <w:p w:rsidR="00076A6D" w:rsidRDefault="00076A6D" w:rsidP="00431542">
      <w:pPr>
        <w:spacing w:line="500" w:lineRule="exact"/>
        <w:ind w:firstLine="430"/>
        <w:rPr>
          <w:sz w:val="24"/>
          <w:szCs w:val="24"/>
        </w:rPr>
      </w:pPr>
    </w:p>
    <w:p w:rsidR="00076A6D" w:rsidRDefault="00076A6D" w:rsidP="00431542">
      <w:pPr>
        <w:spacing w:line="500" w:lineRule="exact"/>
        <w:ind w:firstLine="4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   </w:t>
      </w:r>
      <w:r>
        <w:rPr>
          <w:rFonts w:hint="eastAsia"/>
          <w:sz w:val="24"/>
          <w:szCs w:val="24"/>
        </w:rPr>
        <w:t>教务处</w:t>
      </w:r>
    </w:p>
    <w:p w:rsidR="00076A6D" w:rsidRDefault="00076A6D" w:rsidP="00431542">
      <w:pPr>
        <w:spacing w:line="500" w:lineRule="exact"/>
        <w:ind w:firstLine="43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2017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23</w:t>
      </w:r>
      <w:r>
        <w:rPr>
          <w:rFonts w:hint="eastAsia"/>
          <w:sz w:val="24"/>
          <w:szCs w:val="24"/>
        </w:rPr>
        <w:t>日</w:t>
      </w:r>
    </w:p>
    <w:p w:rsidR="00BA794F" w:rsidRDefault="00BA794F" w:rsidP="00BA794F">
      <w:pPr>
        <w:spacing w:line="500" w:lineRule="exact"/>
        <w:ind w:firstLine="43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附件：学院领导接受专家访谈时间段摸底表</w:t>
      </w:r>
    </w:p>
    <w:p w:rsidR="00BA794F" w:rsidRDefault="00BA794F" w:rsidP="00BA794F">
      <w:pPr>
        <w:spacing w:line="500" w:lineRule="exact"/>
        <w:ind w:firstLine="430"/>
        <w:rPr>
          <w:sz w:val="24"/>
          <w:szCs w:val="24"/>
        </w:rPr>
      </w:pPr>
    </w:p>
    <w:p w:rsidR="00BA794F" w:rsidRDefault="00BA794F" w:rsidP="00BA794F">
      <w:pPr>
        <w:spacing w:line="500" w:lineRule="exact"/>
        <w:ind w:firstLine="430"/>
        <w:rPr>
          <w:sz w:val="24"/>
          <w:szCs w:val="24"/>
        </w:rPr>
      </w:pPr>
    </w:p>
    <w:p w:rsidR="00BA794F" w:rsidRDefault="00BA794F" w:rsidP="00BA794F">
      <w:pPr>
        <w:spacing w:line="50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附件</w:t>
      </w:r>
      <w:r w:rsidR="00AC776D">
        <w:rPr>
          <w:rFonts w:hint="eastAsia"/>
          <w:sz w:val="24"/>
          <w:szCs w:val="24"/>
        </w:rPr>
        <w:t>：</w:t>
      </w:r>
    </w:p>
    <w:p w:rsidR="00BA794F" w:rsidRDefault="00BA794F" w:rsidP="00BA794F">
      <w:pPr>
        <w:spacing w:line="500" w:lineRule="exact"/>
        <w:jc w:val="center"/>
        <w:rPr>
          <w:b/>
          <w:sz w:val="30"/>
          <w:szCs w:val="30"/>
        </w:rPr>
      </w:pPr>
      <w:r w:rsidRPr="00BA794F">
        <w:rPr>
          <w:rFonts w:hint="eastAsia"/>
          <w:b/>
          <w:sz w:val="30"/>
          <w:szCs w:val="30"/>
        </w:rPr>
        <w:t>学院领导接受专家访谈时间段摸底表</w:t>
      </w:r>
    </w:p>
    <w:p w:rsidR="00DD4937" w:rsidRPr="00BA794F" w:rsidRDefault="00DD4937" w:rsidP="00BA794F">
      <w:pPr>
        <w:spacing w:line="500" w:lineRule="exact"/>
        <w:jc w:val="center"/>
        <w:rPr>
          <w:b/>
          <w:sz w:val="30"/>
          <w:szCs w:val="30"/>
        </w:rPr>
      </w:pPr>
    </w:p>
    <w:tbl>
      <w:tblPr>
        <w:tblW w:w="9100" w:type="dxa"/>
        <w:tblInd w:w="93" w:type="dxa"/>
        <w:tblLook w:val="04A0" w:firstRow="1" w:lastRow="0" w:firstColumn="1" w:lastColumn="0" w:noHBand="0" w:noVBand="1"/>
      </w:tblPr>
      <w:tblGrid>
        <w:gridCol w:w="866"/>
        <w:gridCol w:w="992"/>
        <w:gridCol w:w="709"/>
        <w:gridCol w:w="1417"/>
        <w:gridCol w:w="1134"/>
        <w:gridCol w:w="1560"/>
        <w:gridCol w:w="1462"/>
        <w:gridCol w:w="960"/>
      </w:tblGrid>
      <w:tr w:rsidR="00DD4937" w:rsidRPr="00BA794F" w:rsidTr="00DD4937">
        <w:trPr>
          <w:trHeight w:val="280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BA794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BA794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BA794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BA794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BA794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联系方式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BA794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办公地点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BA794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接受访谈时间段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BA794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</w:rPr>
              <w:t>备注</w:t>
            </w:r>
          </w:p>
        </w:tc>
      </w:tr>
      <w:tr w:rsidR="00DD4937" w:rsidRPr="00BA794F" w:rsidTr="00DD4937">
        <w:trPr>
          <w:trHeight w:val="280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院长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4937" w:rsidRPr="00BA794F" w:rsidTr="00DD4937">
        <w:trPr>
          <w:trHeight w:val="28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书记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D4937" w:rsidRPr="00BA794F" w:rsidTr="00DD4937">
        <w:trPr>
          <w:trHeight w:val="280"/>
        </w:trPr>
        <w:tc>
          <w:tcPr>
            <w:tcW w:w="8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教学副院长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A794F" w:rsidRPr="00BA794F" w:rsidRDefault="00BA794F" w:rsidP="00DD4937">
            <w:pPr>
              <w:widowControl/>
              <w:spacing w:line="5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A794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BA794F" w:rsidRPr="00322A6D" w:rsidRDefault="00322A6D" w:rsidP="00322A6D">
      <w:pPr>
        <w:widowControl/>
        <w:spacing w:line="500" w:lineRule="exact"/>
        <w:rPr>
          <w:rFonts w:ascii="宋体" w:eastAsia="宋体" w:hAnsi="宋体" w:cs="宋体"/>
          <w:color w:val="000000"/>
          <w:kern w:val="0"/>
          <w:sz w:val="22"/>
        </w:rPr>
      </w:pPr>
      <w:r w:rsidRPr="00322A6D">
        <w:rPr>
          <w:rFonts w:ascii="宋体" w:eastAsia="宋体" w:hAnsi="宋体" w:cs="宋体" w:hint="eastAsia"/>
          <w:color w:val="000000"/>
          <w:kern w:val="0"/>
          <w:sz w:val="22"/>
        </w:rPr>
        <w:t>注：备注栏要说明不能接受访谈时间段的具体原因（如上课、出差等）</w:t>
      </w:r>
    </w:p>
    <w:p w:rsidR="00E101A9" w:rsidRPr="00BA794F" w:rsidRDefault="00E101A9" w:rsidP="00BA794F">
      <w:pPr>
        <w:spacing w:line="500" w:lineRule="exact"/>
        <w:jc w:val="center"/>
        <w:rPr>
          <w:b/>
          <w:sz w:val="24"/>
          <w:szCs w:val="24"/>
        </w:rPr>
      </w:pPr>
    </w:p>
    <w:p w:rsidR="00E101A9" w:rsidRPr="00431542" w:rsidRDefault="00E101A9" w:rsidP="00431542">
      <w:pPr>
        <w:spacing w:line="500" w:lineRule="exact"/>
        <w:ind w:firstLine="430"/>
        <w:rPr>
          <w:sz w:val="24"/>
          <w:szCs w:val="24"/>
        </w:rPr>
      </w:pPr>
    </w:p>
    <w:p w:rsidR="008A7956" w:rsidRPr="00431542" w:rsidRDefault="008A7956" w:rsidP="00431542">
      <w:pPr>
        <w:spacing w:line="500" w:lineRule="exact"/>
        <w:ind w:firstLine="430"/>
        <w:rPr>
          <w:sz w:val="24"/>
          <w:szCs w:val="24"/>
        </w:rPr>
      </w:pPr>
    </w:p>
    <w:p w:rsidR="008A7956" w:rsidRPr="00431542" w:rsidRDefault="008A7956" w:rsidP="00431542">
      <w:pPr>
        <w:spacing w:line="500" w:lineRule="exact"/>
        <w:ind w:firstLineChars="200" w:firstLine="480"/>
        <w:rPr>
          <w:sz w:val="24"/>
          <w:szCs w:val="24"/>
        </w:rPr>
      </w:pPr>
    </w:p>
    <w:p w:rsidR="008A7956" w:rsidRPr="00431542" w:rsidRDefault="008A7956" w:rsidP="00431542">
      <w:pPr>
        <w:spacing w:line="500" w:lineRule="exact"/>
        <w:ind w:firstLineChars="200" w:firstLine="480"/>
        <w:rPr>
          <w:sz w:val="24"/>
          <w:szCs w:val="24"/>
        </w:rPr>
      </w:pPr>
    </w:p>
    <w:p w:rsidR="00ED4525" w:rsidRPr="00431542" w:rsidRDefault="00ED4525" w:rsidP="00431542">
      <w:pPr>
        <w:spacing w:line="500" w:lineRule="exact"/>
        <w:ind w:firstLineChars="200" w:firstLine="480"/>
        <w:rPr>
          <w:sz w:val="24"/>
          <w:szCs w:val="24"/>
        </w:rPr>
      </w:pPr>
    </w:p>
    <w:p w:rsidR="00E309F5" w:rsidRPr="00431542" w:rsidRDefault="00E309F5" w:rsidP="00431542">
      <w:pPr>
        <w:spacing w:line="500" w:lineRule="exact"/>
        <w:rPr>
          <w:sz w:val="24"/>
          <w:szCs w:val="24"/>
        </w:rPr>
      </w:pPr>
    </w:p>
    <w:sectPr w:rsidR="00E309F5" w:rsidRPr="004315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802" w:rsidRDefault="00E17802" w:rsidP="00961B12">
      <w:r>
        <w:separator/>
      </w:r>
    </w:p>
  </w:endnote>
  <w:endnote w:type="continuationSeparator" w:id="0">
    <w:p w:rsidR="00E17802" w:rsidRDefault="00E17802" w:rsidP="0096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802" w:rsidRDefault="00E17802" w:rsidP="00961B12">
      <w:r>
        <w:separator/>
      </w:r>
    </w:p>
  </w:footnote>
  <w:footnote w:type="continuationSeparator" w:id="0">
    <w:p w:rsidR="00E17802" w:rsidRDefault="00E17802" w:rsidP="00961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DC4"/>
    <w:rsid w:val="00017CCB"/>
    <w:rsid w:val="00076A6D"/>
    <w:rsid w:val="0013061C"/>
    <w:rsid w:val="00163685"/>
    <w:rsid w:val="00245862"/>
    <w:rsid w:val="00311A8B"/>
    <w:rsid w:val="00322A6D"/>
    <w:rsid w:val="00431542"/>
    <w:rsid w:val="006115E0"/>
    <w:rsid w:val="007E446A"/>
    <w:rsid w:val="008A7956"/>
    <w:rsid w:val="00961B12"/>
    <w:rsid w:val="00A976F6"/>
    <w:rsid w:val="00AC776D"/>
    <w:rsid w:val="00BA794F"/>
    <w:rsid w:val="00BF2DC4"/>
    <w:rsid w:val="00D112B3"/>
    <w:rsid w:val="00DD4937"/>
    <w:rsid w:val="00E101A9"/>
    <w:rsid w:val="00E17802"/>
    <w:rsid w:val="00E309F5"/>
    <w:rsid w:val="00ED4525"/>
    <w:rsid w:val="00F70B6F"/>
    <w:rsid w:val="00FA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B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B12"/>
    <w:rPr>
      <w:sz w:val="18"/>
      <w:szCs w:val="18"/>
    </w:rPr>
  </w:style>
  <w:style w:type="table" w:styleId="a5">
    <w:name w:val="Table Grid"/>
    <w:basedOn w:val="a1"/>
    <w:uiPriority w:val="59"/>
    <w:rsid w:val="00076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61B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61B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61B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61B12"/>
    <w:rPr>
      <w:sz w:val="18"/>
      <w:szCs w:val="18"/>
    </w:rPr>
  </w:style>
  <w:style w:type="table" w:styleId="a5">
    <w:name w:val="Table Grid"/>
    <w:basedOn w:val="a1"/>
    <w:uiPriority w:val="59"/>
    <w:rsid w:val="00076A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5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2017-10-21T03:23:00Z</dcterms:created>
  <dcterms:modified xsi:type="dcterms:W3CDTF">2017-10-23T14:22:00Z</dcterms:modified>
</cp:coreProperties>
</file>